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9A3A6" w14:textId="77777777" w:rsidR="000447D7" w:rsidRPr="000447D7" w:rsidRDefault="00867CCD" w:rsidP="000447D7">
      <w:pPr>
        <w:spacing w:after="160" w:line="288" w:lineRule="auto"/>
        <w:jc w:val="center"/>
        <w:rPr>
          <w:rFonts w:ascii="Times New Roman" w:eastAsia="Times New Roman" w:hAnsi="Times New Roman" w:cs="Times New Roman"/>
          <w:b/>
          <w:iCs/>
          <w:sz w:val="32"/>
          <w:szCs w:val="36"/>
        </w:rPr>
      </w:pPr>
      <w:r w:rsidRPr="000447D7">
        <w:rPr>
          <w:rFonts w:ascii="Times New Roman" w:eastAsia="Times New Roman" w:hAnsi="Times New Roman" w:cs="Times New Roman"/>
          <w:b/>
          <w:iCs/>
          <w:sz w:val="32"/>
          <w:szCs w:val="36"/>
        </w:rPr>
        <w:t>Những Lời Khai Thị Trí Huệ Trong Kinh Kim Cang</w:t>
      </w:r>
    </w:p>
    <w:p w14:paraId="1B19B421" w14:textId="2419763C" w:rsidR="00867CCD" w:rsidRPr="000447D7" w:rsidRDefault="00867CCD" w:rsidP="000447D7">
      <w:pPr>
        <w:spacing w:after="0" w:line="288" w:lineRule="auto"/>
        <w:rPr>
          <w:rFonts w:ascii="Times New Roman" w:eastAsia="Times New Roman" w:hAnsi="Times New Roman" w:cs="Times New Roman"/>
          <w:iCs/>
          <w:sz w:val="28"/>
          <w:szCs w:val="28"/>
        </w:rPr>
      </w:pPr>
      <w:r w:rsidRPr="000447D7">
        <w:rPr>
          <w:rFonts w:ascii="Times New Roman" w:eastAsia="Times New Roman" w:hAnsi="Times New Roman" w:cs="Times New Roman"/>
          <w:b/>
          <w:iCs/>
          <w:sz w:val="28"/>
          <w:szCs w:val="28"/>
        </w:rPr>
        <w:t>Chủ Đề 420:</w:t>
      </w:r>
      <w:r w:rsidRPr="000447D7">
        <w:rPr>
          <w:rFonts w:ascii="Times New Roman" w:eastAsia="Times New Roman" w:hAnsi="Times New Roman" w:cs="Times New Roman"/>
          <w:iCs/>
          <w:sz w:val="28"/>
          <w:szCs w:val="28"/>
        </w:rPr>
        <w:t xml:space="preserve"> </w:t>
      </w:r>
      <w:r w:rsidRPr="000447D7">
        <w:rPr>
          <w:rFonts w:ascii="Times New Roman" w:eastAsia="Times New Roman" w:hAnsi="Times New Roman" w:cs="Times New Roman"/>
          <w:b/>
          <w:bCs/>
          <w:sz w:val="28"/>
          <w:szCs w:val="28"/>
        </w:rPr>
        <w:t>Nếu Có Thể Tự Thấy Bổn Tánh, Đó Chính Là Thấy Được Như Lai</w:t>
      </w:r>
    </w:p>
    <w:p w14:paraId="13061CF0" w14:textId="0E062CB9" w:rsidR="00942474" w:rsidRDefault="00942474" w:rsidP="00942474">
      <w:pPr>
        <w:spacing w:after="0" w:line="288" w:lineRule="auto"/>
        <w:rPr>
          <w:rFonts w:ascii="Times New Roman" w:eastAsia="Times New Roman" w:hAnsi="Times New Roman" w:cs="Times New Roman"/>
          <w:b/>
          <w:bCs/>
          <w:sz w:val="28"/>
          <w:szCs w:val="28"/>
        </w:rPr>
      </w:pPr>
      <w:r w:rsidRPr="00942474">
        <w:rPr>
          <w:rFonts w:ascii="Times New Roman" w:eastAsia="Times New Roman" w:hAnsi="Times New Roman" w:cs="Times New Roman"/>
          <w:b/>
          <w:bCs/>
          <w:sz w:val="28"/>
          <w:szCs w:val="28"/>
        </w:rPr>
        <w:t>Chủ giảng:</w:t>
      </w:r>
      <w:r w:rsidRPr="00942474">
        <w:rPr>
          <w:rFonts w:ascii="Times New Roman" w:eastAsia="Times New Roman" w:hAnsi="Times New Roman" w:cs="Times New Roman"/>
          <w:bCs/>
          <w:sz w:val="28"/>
          <w:szCs w:val="28"/>
        </w:rPr>
        <w:t xml:space="preserve"> Pháp sư Tịnh Không</w:t>
      </w:r>
    </w:p>
    <w:p w14:paraId="44201587" w14:textId="37CB72F6" w:rsidR="00867CCD" w:rsidRPr="000447D7" w:rsidRDefault="00867CCD" w:rsidP="000447D7">
      <w:pPr>
        <w:spacing w:after="0" w:line="288" w:lineRule="auto"/>
        <w:rPr>
          <w:rFonts w:ascii="Times New Roman" w:eastAsia="Times New Roman" w:hAnsi="Times New Roman" w:cs="Times New Roman"/>
          <w:sz w:val="28"/>
          <w:szCs w:val="28"/>
        </w:rPr>
      </w:pPr>
      <w:r w:rsidRPr="000447D7">
        <w:rPr>
          <w:rFonts w:ascii="Times New Roman" w:eastAsia="Times New Roman" w:hAnsi="Times New Roman" w:cs="Times New Roman"/>
          <w:b/>
          <w:bCs/>
          <w:sz w:val="28"/>
          <w:szCs w:val="28"/>
        </w:rPr>
        <w:t>Thời gian:</w:t>
      </w:r>
      <w:r w:rsidRPr="000447D7">
        <w:rPr>
          <w:rFonts w:ascii="Times New Roman" w:eastAsia="Times New Roman" w:hAnsi="Times New Roman" w:cs="Times New Roman"/>
          <w:sz w:val="28"/>
          <w:szCs w:val="28"/>
        </w:rPr>
        <w:t xml:space="preserve"> Tháng 05 năm 1995</w:t>
      </w:r>
    </w:p>
    <w:p w14:paraId="1DE6B715" w14:textId="77777777" w:rsidR="00867CCD" w:rsidRPr="000447D7" w:rsidRDefault="00867CCD" w:rsidP="000447D7">
      <w:pPr>
        <w:spacing w:after="0" w:line="288" w:lineRule="auto"/>
        <w:rPr>
          <w:rFonts w:ascii="Times New Roman" w:eastAsia="Times New Roman" w:hAnsi="Times New Roman" w:cs="Times New Roman"/>
          <w:sz w:val="28"/>
          <w:szCs w:val="28"/>
        </w:rPr>
      </w:pPr>
      <w:r w:rsidRPr="000447D7">
        <w:rPr>
          <w:rFonts w:ascii="Times New Roman" w:eastAsia="Times New Roman" w:hAnsi="Times New Roman" w:cs="Times New Roman"/>
          <w:b/>
          <w:bCs/>
          <w:sz w:val="28"/>
          <w:szCs w:val="28"/>
        </w:rPr>
        <w:t>Địa điểm:</w:t>
      </w:r>
      <w:r w:rsidRPr="000447D7">
        <w:rPr>
          <w:rFonts w:ascii="Times New Roman" w:eastAsia="Times New Roman" w:hAnsi="Times New Roman" w:cs="Times New Roman"/>
          <w:sz w:val="28"/>
          <w:szCs w:val="28"/>
        </w:rPr>
        <w:t xml:space="preserve"> Cư Sĩ Lâm Phật Giáo Singapore</w:t>
      </w:r>
    </w:p>
    <w:p w14:paraId="370A6EB4" w14:textId="77777777" w:rsidR="00867CCD" w:rsidRPr="000447D7" w:rsidRDefault="00867CCD" w:rsidP="000447D7">
      <w:pPr>
        <w:spacing w:after="0" w:line="288" w:lineRule="auto"/>
        <w:rPr>
          <w:rFonts w:ascii="Times New Roman" w:eastAsia="Times New Roman" w:hAnsi="Times New Roman" w:cs="Times New Roman"/>
          <w:sz w:val="28"/>
          <w:szCs w:val="28"/>
        </w:rPr>
      </w:pPr>
      <w:r w:rsidRPr="000447D7">
        <w:rPr>
          <w:rFonts w:ascii="Times New Roman" w:eastAsia="Times New Roman" w:hAnsi="Times New Roman" w:cs="Times New Roman"/>
          <w:b/>
          <w:bCs/>
          <w:sz w:val="28"/>
          <w:szCs w:val="28"/>
        </w:rPr>
        <w:t>Trích lục từ:</w:t>
      </w:r>
      <w:r w:rsidRPr="000447D7">
        <w:rPr>
          <w:rFonts w:ascii="Times New Roman" w:eastAsia="Times New Roman" w:hAnsi="Times New Roman" w:cs="Times New Roman"/>
          <w:sz w:val="28"/>
          <w:szCs w:val="28"/>
        </w:rPr>
        <w:t xml:space="preserve"> Báo cáo nghiên cứu Kim Cang Bát Nhã (Tập 036)</w:t>
      </w:r>
    </w:p>
    <w:p w14:paraId="2645D392" w14:textId="77777777" w:rsidR="00867CCD" w:rsidRPr="000447D7" w:rsidRDefault="00867CCD" w:rsidP="000447D7">
      <w:pPr>
        <w:spacing w:after="0" w:line="288" w:lineRule="auto"/>
        <w:rPr>
          <w:rFonts w:ascii="Times New Roman" w:eastAsia="Times New Roman" w:hAnsi="Times New Roman" w:cs="Times New Roman"/>
          <w:sz w:val="28"/>
          <w:szCs w:val="28"/>
        </w:rPr>
      </w:pPr>
      <w:r w:rsidRPr="000447D7">
        <w:rPr>
          <w:rFonts w:ascii="Times New Roman" w:eastAsia="Times New Roman" w:hAnsi="Times New Roman" w:cs="Times New Roman"/>
          <w:b/>
          <w:sz w:val="28"/>
          <w:szCs w:val="28"/>
        </w:rPr>
        <w:t>Chuyển ngữ:</w:t>
      </w:r>
      <w:r w:rsidRPr="000447D7">
        <w:rPr>
          <w:rFonts w:ascii="Times New Roman" w:eastAsia="Times New Roman" w:hAnsi="Times New Roman" w:cs="Times New Roman"/>
          <w:sz w:val="28"/>
          <w:szCs w:val="28"/>
        </w:rPr>
        <w:t xml:space="preserve"> Tịch Minh</w:t>
      </w:r>
    </w:p>
    <w:p w14:paraId="5FD25C42" w14:textId="0B8A610E" w:rsidR="00867CCD" w:rsidRPr="000447D7" w:rsidRDefault="000447D7" w:rsidP="0001055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42A301D" w14:textId="77777777" w:rsidR="00B16719" w:rsidRPr="000447D7" w:rsidRDefault="00B16719" w:rsidP="000447D7">
      <w:pPr>
        <w:spacing w:after="160" w:line="288" w:lineRule="auto"/>
        <w:ind w:firstLine="540"/>
        <w:jc w:val="both"/>
        <w:rPr>
          <w:rFonts w:ascii="Times New Roman" w:eastAsia="Times New Roman" w:hAnsi="Times New Roman" w:cs="Times New Roman"/>
          <w:b/>
          <w:sz w:val="28"/>
          <w:szCs w:val="28"/>
        </w:rPr>
      </w:pPr>
      <w:r w:rsidRPr="000447D7">
        <w:rPr>
          <w:rFonts w:ascii="Times New Roman" w:eastAsia="DFKai-SB" w:hAnsi="Times New Roman" w:cs="Times New Roman"/>
          <w:b/>
          <w:bCs/>
          <w:sz w:val="28"/>
          <w:szCs w:val="28"/>
        </w:rPr>
        <w:t>【</w:t>
      </w:r>
      <w:r w:rsidR="00466DDC" w:rsidRPr="000447D7">
        <w:rPr>
          <w:rFonts w:ascii="Times New Roman" w:eastAsia="Times New Roman" w:hAnsi="Times New Roman" w:cs="Times New Roman"/>
          <w:b/>
          <w:bCs/>
          <w:sz w:val="28"/>
          <w:szCs w:val="28"/>
        </w:rPr>
        <w:t>Nếu có thể tự thấy bổn tá</w:t>
      </w:r>
      <w:r w:rsidRPr="000447D7">
        <w:rPr>
          <w:rFonts w:ascii="Times New Roman" w:eastAsia="Times New Roman" w:hAnsi="Times New Roman" w:cs="Times New Roman"/>
          <w:b/>
          <w:bCs/>
          <w:sz w:val="28"/>
          <w:szCs w:val="28"/>
        </w:rPr>
        <w:t>nh, đó chính là thấy được Như Lai.</w:t>
      </w:r>
      <w:r w:rsidRPr="000447D7">
        <w:rPr>
          <w:rFonts w:ascii="Times New Roman" w:eastAsia="DFKai-SB" w:hAnsi="Times New Roman" w:cs="Times New Roman"/>
          <w:b/>
          <w:bCs/>
          <w:sz w:val="28"/>
          <w:szCs w:val="28"/>
        </w:rPr>
        <w:t>】</w:t>
      </w:r>
    </w:p>
    <w:p w14:paraId="01847DBD" w14:textId="77777777" w:rsidR="00B16719" w:rsidRPr="000447D7" w:rsidRDefault="00466DDC"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Như Lai chính là Tự tá</w:t>
      </w:r>
      <w:r w:rsidR="00B16719" w:rsidRPr="000447D7">
        <w:rPr>
          <w:rFonts w:ascii="Times New Roman" w:eastAsia="Times New Roman" w:hAnsi="Times New Roman" w:cs="Times New Roman"/>
          <w:sz w:val="28"/>
          <w:szCs w:val="28"/>
        </w:rPr>
        <w:t>nh.</w:t>
      </w:r>
    </w:p>
    <w:p w14:paraId="52D86DC9" w14:textId="34F6402F"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 xml:space="preserve">Phật ở trong bộ kinh này, đặc biệt đem định nghĩa của hai chữ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Như Lai</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 xml:space="preserve"> nói ra cho chúng ta biết: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Lai giả, chư pháp như nghĩa</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(Như Lai có nghĩa là các pháp đều như). Bốn chữ này giải thích quá tuyệt diệu, quá hoàn mỹ.</w:t>
      </w:r>
    </w:p>
    <w:p w14:paraId="53F8A5B7" w14:textId="2BF6D939" w:rsidR="00B16719" w:rsidRPr="000447D7" w:rsidRDefault="00812D4B"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w:t>
      </w:r>
      <w:r w:rsidR="00B16719" w:rsidRPr="000447D7">
        <w:rPr>
          <w:rFonts w:ascii="Times New Roman" w:eastAsia="Times New Roman" w:hAnsi="Times New Roman" w:cs="Times New Roman"/>
          <w:sz w:val="28"/>
          <w:szCs w:val="28"/>
        </w:rPr>
        <w:t>Chư pháp</w:t>
      </w:r>
      <w:r w:rsidRPr="000447D7">
        <w:rPr>
          <w:rFonts w:ascii="Times New Roman" w:eastAsia="Times New Roman" w:hAnsi="Times New Roman" w:cs="Times New Roman"/>
          <w:sz w:val="28"/>
          <w:szCs w:val="28"/>
        </w:rPr>
        <w:t>”</w:t>
      </w:r>
      <w:r w:rsidR="00B16719" w:rsidRPr="000447D7">
        <w:rPr>
          <w:rFonts w:ascii="Times New Roman" w:eastAsia="Times New Roman" w:hAnsi="Times New Roman" w:cs="Times New Roman"/>
          <w:sz w:val="28"/>
          <w:szCs w:val="28"/>
        </w:rPr>
        <w:t xml:space="preserve"> (các pháp) là tất cả pháp, gồm cả hữu tình và vô tình. Ngày nay chúng ta gọi là động vật, thực vật, khoáng vật, cho đến cả hư không, mọi hiện tượng của tự nhiên, đây đều là pháp, là tất cả pháp.</w:t>
      </w:r>
    </w:p>
    <w:p w14:paraId="04FA3FCA" w14:textId="2515D541" w:rsidR="00B16719" w:rsidRPr="000447D7" w:rsidRDefault="00812D4B"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w:t>
      </w:r>
      <w:r w:rsidR="00B16719" w:rsidRPr="000447D7">
        <w:rPr>
          <w:rFonts w:ascii="Times New Roman" w:eastAsia="Times New Roman" w:hAnsi="Times New Roman" w:cs="Times New Roman"/>
          <w:sz w:val="28"/>
          <w:szCs w:val="28"/>
        </w:rPr>
        <w:t>Như nghĩa</w:t>
      </w:r>
      <w:r w:rsidRPr="000447D7">
        <w:rPr>
          <w:rFonts w:ascii="Times New Roman" w:eastAsia="Times New Roman" w:hAnsi="Times New Roman" w:cs="Times New Roman"/>
          <w:sz w:val="28"/>
          <w:szCs w:val="28"/>
        </w:rPr>
        <w:t>”</w:t>
      </w:r>
      <w:r w:rsidR="00B16719" w:rsidRPr="000447D7">
        <w:rPr>
          <w:rFonts w:ascii="Times New Roman" w:eastAsia="Times New Roman" w:hAnsi="Times New Roman" w:cs="Times New Roman"/>
          <w:sz w:val="28"/>
          <w:szCs w:val="28"/>
        </w:rPr>
        <w:t xml:space="preserve">, </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Như</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 xml:space="preserve"> là gì? </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Như</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 xml:space="preserve"> chính là Tự tánh; tướng như tánh ấy, tá</w:t>
      </w:r>
      <w:r w:rsidR="00B16719" w:rsidRPr="000447D7">
        <w:rPr>
          <w:rFonts w:ascii="Times New Roman" w:eastAsia="Times New Roman" w:hAnsi="Times New Roman" w:cs="Times New Roman"/>
          <w:sz w:val="28"/>
          <w:szCs w:val="28"/>
        </w:rPr>
        <w:t>nh như tướn</w:t>
      </w:r>
      <w:r w:rsidR="00466DDC" w:rsidRPr="000447D7">
        <w:rPr>
          <w:rFonts w:ascii="Times New Roman" w:eastAsia="Times New Roman" w:hAnsi="Times New Roman" w:cs="Times New Roman"/>
          <w:sz w:val="28"/>
          <w:szCs w:val="28"/>
        </w:rPr>
        <w:t xml:space="preserve">g ấy, đây gọi là </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như nghĩa</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 Tánh và tướng là một, tướng và tá</w:t>
      </w:r>
      <w:r w:rsidR="00B16719" w:rsidRPr="000447D7">
        <w:rPr>
          <w:rFonts w:ascii="Times New Roman" w:eastAsia="Times New Roman" w:hAnsi="Times New Roman" w:cs="Times New Roman"/>
          <w:sz w:val="28"/>
          <w:szCs w:val="28"/>
        </w:rPr>
        <w:t xml:space="preserve">nh là một. Cổ nhân khi giải thích câu này, sợ người ta nghe không hiểu nên đã dùng một ví dụ khác, ví dụ về vàng: </w:t>
      </w:r>
      <w:r w:rsidRPr="000447D7">
        <w:rPr>
          <w:rFonts w:ascii="Times New Roman" w:eastAsia="Times New Roman" w:hAnsi="Times New Roman" w:cs="Times New Roman"/>
          <w:i/>
          <w:iCs/>
          <w:sz w:val="28"/>
          <w:szCs w:val="28"/>
        </w:rPr>
        <w:t>“</w:t>
      </w:r>
      <w:r w:rsidR="00B16719" w:rsidRPr="000447D7">
        <w:rPr>
          <w:rFonts w:ascii="Times New Roman" w:eastAsia="Times New Roman" w:hAnsi="Times New Roman" w:cs="Times New Roman"/>
          <w:i/>
          <w:iCs/>
          <w:sz w:val="28"/>
          <w:szCs w:val="28"/>
        </w:rPr>
        <w:t>Dĩ kim tác khí, khí khí giai kim</w:t>
      </w:r>
      <w:r w:rsidRPr="000447D7">
        <w:rPr>
          <w:rFonts w:ascii="Times New Roman" w:eastAsia="Times New Roman" w:hAnsi="Times New Roman" w:cs="Times New Roman"/>
          <w:i/>
          <w:iCs/>
          <w:sz w:val="28"/>
          <w:szCs w:val="28"/>
        </w:rPr>
        <w:t>”</w:t>
      </w:r>
      <w:r w:rsidR="00B16719" w:rsidRPr="000447D7">
        <w:rPr>
          <w:rFonts w:ascii="Times New Roman" w:eastAsia="Times New Roman" w:hAnsi="Times New Roman" w:cs="Times New Roman"/>
          <w:sz w:val="28"/>
          <w:szCs w:val="28"/>
        </w:rPr>
        <w:t xml:space="preserve"> (Lấy vàng làm đồ vật, mọi đồ vật đều là vàng).</w:t>
      </w:r>
    </w:p>
    <w:p w14:paraId="0F6DE7DA" w14:textId="77777777"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Chúng ta dùng vàng ròng để làm ra vô số món đồ trang sức, kiểu dáng làm ra hoàn toàn không giống nhau, có ngàn muôn loại, nhưng nhìn lại thì thể của chúng đều là vàng</w:t>
      </w:r>
      <w:r w:rsidR="00D370E2" w:rsidRPr="000447D7">
        <w:rPr>
          <w:rFonts w:ascii="Times New Roman" w:eastAsia="Times New Roman" w:hAnsi="Times New Roman" w:cs="Times New Roman"/>
          <w:sz w:val="28"/>
          <w:szCs w:val="28"/>
        </w:rPr>
        <w:t>, bản chất</w:t>
      </w:r>
      <w:r w:rsidRPr="000447D7">
        <w:rPr>
          <w:rFonts w:ascii="Times New Roman" w:eastAsia="Times New Roman" w:hAnsi="Times New Roman" w:cs="Times New Roman"/>
          <w:sz w:val="28"/>
          <w:szCs w:val="28"/>
        </w:rPr>
        <w:t xml:space="preserve"> đều như nhau; vàng chính là đồ vật, đồ vật chính là vàng.</w:t>
      </w:r>
    </w:p>
    <w:p w14:paraId="066443E8" w14:textId="41B7A5E9"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 xml:space="preserve">Chữ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Như</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 xml:space="preserve"> có ý nghĩa là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chính là</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w:t>
      </w:r>
      <w:r w:rsidR="00466DDC" w:rsidRPr="000447D7">
        <w:rPr>
          <w:rFonts w:ascii="Times New Roman" w:eastAsia="Times New Roman" w:hAnsi="Times New Roman" w:cs="Times New Roman"/>
          <w:sz w:val="28"/>
          <w:szCs w:val="28"/>
        </w:rPr>
        <w:t xml:space="preserve"> hóa ra tướng chính là tánh, tá</w:t>
      </w:r>
      <w:r w:rsidRPr="000447D7">
        <w:rPr>
          <w:rFonts w:ascii="Times New Roman" w:eastAsia="Times New Roman" w:hAnsi="Times New Roman" w:cs="Times New Roman"/>
          <w:sz w:val="28"/>
          <w:szCs w:val="28"/>
        </w:rPr>
        <w:t xml:space="preserve">nh </w:t>
      </w:r>
      <w:r w:rsidR="00466DDC" w:rsidRPr="000447D7">
        <w:rPr>
          <w:rFonts w:ascii="Times New Roman" w:eastAsia="Times New Roman" w:hAnsi="Times New Roman" w:cs="Times New Roman"/>
          <w:sz w:val="28"/>
          <w:szCs w:val="28"/>
        </w:rPr>
        <w:t>chính là tướng, tá</w:t>
      </w:r>
      <w:r w:rsidRPr="000447D7">
        <w:rPr>
          <w:rFonts w:ascii="Times New Roman" w:eastAsia="Times New Roman" w:hAnsi="Times New Roman" w:cs="Times New Roman"/>
          <w:sz w:val="28"/>
          <w:szCs w:val="28"/>
        </w:rPr>
        <w:t xml:space="preserve">nh tướng bất nhị (không hai), đây gọi là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chư pháp như nghĩa</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w:t>
      </w:r>
    </w:p>
    <w:p w14:paraId="4F8DC71D" w14:textId="06D89FD0"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 xml:space="preserve">Nói cho cùng, Thế Tôn suốt bốn mươi chín năm vì chúng ta nói tất cả các kinh, giảng tất cả các pháp môn, rốt cuộc là nói điều gì? Chính là giảng về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như nghĩa</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 xml:space="preserve">. Cho nên kinh vừa mở đầu là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thị ngã văn</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(Tôi nghe như vầy). Quý vị hãy nghĩ xem cái ý vị của chữ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thị</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thị</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chính là </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chư pháp như nghĩa</w:t>
      </w:r>
      <w:r w:rsidR="00812D4B" w:rsidRPr="000447D7">
        <w:rPr>
          <w:rFonts w:ascii="Times New Roman" w:eastAsia="Times New Roman" w:hAnsi="Times New Roman" w:cs="Times New Roman"/>
          <w:sz w:val="28"/>
          <w:szCs w:val="28"/>
        </w:rPr>
        <w:t>”</w:t>
      </w:r>
      <w:r w:rsidRPr="000447D7">
        <w:rPr>
          <w:rFonts w:ascii="Times New Roman" w:eastAsia="Times New Roman" w:hAnsi="Times New Roman" w:cs="Times New Roman"/>
          <w:sz w:val="28"/>
          <w:szCs w:val="28"/>
        </w:rPr>
        <w:t>.</w:t>
      </w:r>
    </w:p>
    <w:p w14:paraId="0D1C8758" w14:textId="77777777"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lastRenderedPageBreak/>
        <w:t>Phật giảng cho chúng ta điều gì? Ngài không giảng điều gì khác, mà chính là giảng c</w:t>
      </w:r>
      <w:r w:rsidR="00466DDC" w:rsidRPr="000447D7">
        <w:rPr>
          <w:rFonts w:ascii="Times New Roman" w:eastAsia="Times New Roman" w:hAnsi="Times New Roman" w:cs="Times New Roman"/>
          <w:sz w:val="28"/>
          <w:szCs w:val="28"/>
        </w:rPr>
        <w:t>ho chúng ta rõ tướng chính là tánh, tánh chính là tướng, tá</w:t>
      </w:r>
      <w:r w:rsidRPr="000447D7">
        <w:rPr>
          <w:rFonts w:ascii="Times New Roman" w:eastAsia="Times New Roman" w:hAnsi="Times New Roman" w:cs="Times New Roman"/>
          <w:sz w:val="28"/>
          <w:szCs w:val="28"/>
        </w:rPr>
        <w:t>nh tư</w:t>
      </w:r>
      <w:r w:rsidR="00466DDC" w:rsidRPr="000447D7">
        <w:rPr>
          <w:rFonts w:ascii="Times New Roman" w:eastAsia="Times New Roman" w:hAnsi="Times New Roman" w:cs="Times New Roman"/>
          <w:sz w:val="28"/>
          <w:szCs w:val="28"/>
        </w:rPr>
        <w:t>ớng bất nhị, tá</w:t>
      </w:r>
      <w:r w:rsidRPr="000447D7">
        <w:rPr>
          <w:rFonts w:ascii="Times New Roman" w:eastAsia="Times New Roman" w:hAnsi="Times New Roman" w:cs="Times New Roman"/>
          <w:sz w:val="28"/>
          <w:szCs w:val="28"/>
        </w:rPr>
        <w:t>nh tướng nhất như. Ngàn kinh muôn luận cũng chỉ nói về một sự việc này mà thôi. Ngoại trừ sự việc này ra, quý vị cứ quan sát thật kỹ sẽ thấy Thích Ca Mâu Ni Phật quả thực không hề nói đến sự việc thứ hai.</w:t>
      </w:r>
    </w:p>
    <w:p w14:paraId="1A80EC59" w14:textId="1E2AAE84"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 xml:space="preserve">Kinh Phật nói về điều gì? Ngay từ hai chữ mở đầu đã nói rõ ràng rồi. Đoạn kinh văn về sau bất luận nói bao nhiêu đi nữa, thì đều là phần giải thích cho hai chữ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thị</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này.</w:t>
      </w:r>
    </w:p>
    <w:p w14:paraId="5EF7E0B5" w14:textId="346399EC" w:rsidR="00B16719" w:rsidRPr="000447D7" w:rsidRDefault="00D370E2"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hAnsi="Times New Roman" w:cs="Times New Roman"/>
          <w:sz w:val="28"/>
          <w:szCs w:val="28"/>
        </w:rPr>
        <w:t>Tại sao kinh điển lại nhiều đến thế? Thực ra chẳng nhiều chút nào!</w:t>
      </w:r>
      <w:r w:rsidR="00B16719" w:rsidRPr="000447D7">
        <w:rPr>
          <w:rFonts w:ascii="Times New Roman" w:eastAsia="Times New Roman" w:hAnsi="Times New Roman" w:cs="Times New Roman"/>
          <w:sz w:val="28"/>
          <w:szCs w:val="28"/>
        </w:rPr>
        <w:t xml:space="preserve"> Những gì Phật nói chẳng qua chỉ là một giọt nước trong biển cả mà thôi. Nếu muốn nói cho tường tận thì vĩnh viễn nói không xong, vĩnh viễn nói không hết; chỉ hai chữ </w:t>
      </w:r>
      <w:r w:rsidR="00812D4B" w:rsidRPr="000447D7">
        <w:rPr>
          <w:rFonts w:ascii="Times New Roman" w:eastAsia="Times New Roman" w:hAnsi="Times New Roman" w:cs="Times New Roman"/>
          <w:i/>
          <w:iCs/>
          <w:sz w:val="28"/>
          <w:szCs w:val="28"/>
        </w:rPr>
        <w:t>“</w:t>
      </w:r>
      <w:r w:rsidR="00B16719" w:rsidRPr="000447D7">
        <w:rPr>
          <w:rFonts w:ascii="Times New Roman" w:eastAsia="Times New Roman" w:hAnsi="Times New Roman" w:cs="Times New Roman"/>
          <w:i/>
          <w:iCs/>
          <w:sz w:val="28"/>
          <w:szCs w:val="28"/>
        </w:rPr>
        <w:t>Như thị</w:t>
      </w:r>
      <w:r w:rsidR="00812D4B" w:rsidRPr="000447D7">
        <w:rPr>
          <w:rFonts w:ascii="Times New Roman" w:eastAsia="Times New Roman" w:hAnsi="Times New Roman" w:cs="Times New Roman"/>
          <w:i/>
          <w:iCs/>
          <w:sz w:val="28"/>
          <w:szCs w:val="28"/>
        </w:rPr>
        <w:t>”</w:t>
      </w:r>
      <w:r w:rsidR="00B16719" w:rsidRPr="000447D7">
        <w:rPr>
          <w:rFonts w:ascii="Times New Roman" w:eastAsia="Times New Roman" w:hAnsi="Times New Roman" w:cs="Times New Roman"/>
          <w:sz w:val="28"/>
          <w:szCs w:val="28"/>
        </w:rPr>
        <w:t xml:space="preserve"> này thôi mà vĩnh viễn nói không hết, tất cả chư Phật mười phương đều đến nói cũng nói không hết.</w:t>
      </w:r>
    </w:p>
    <w:p w14:paraId="66745971" w14:textId="77777777" w:rsidR="00B16719" w:rsidRPr="000447D7" w:rsidRDefault="00466DDC"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Tại vì sao nói không hết? Tự tá</w:t>
      </w:r>
      <w:r w:rsidR="00B16719" w:rsidRPr="000447D7">
        <w:rPr>
          <w:rFonts w:ascii="Times New Roman" w:eastAsia="Times New Roman" w:hAnsi="Times New Roman" w:cs="Times New Roman"/>
          <w:sz w:val="28"/>
          <w:szCs w:val="28"/>
        </w:rPr>
        <w:t>nh là vô tận</w:t>
      </w:r>
      <w:r w:rsidRPr="000447D7">
        <w:rPr>
          <w:rFonts w:ascii="Times New Roman" w:eastAsia="Times New Roman" w:hAnsi="Times New Roman" w:cs="Times New Roman"/>
          <w:sz w:val="28"/>
          <w:szCs w:val="28"/>
        </w:rPr>
        <w:t>, các tướng do Tự tá</w:t>
      </w:r>
      <w:r w:rsidR="00B16719" w:rsidRPr="000447D7">
        <w:rPr>
          <w:rFonts w:ascii="Times New Roman" w:eastAsia="Times New Roman" w:hAnsi="Times New Roman" w:cs="Times New Roman"/>
          <w:sz w:val="28"/>
          <w:szCs w:val="28"/>
        </w:rPr>
        <w:t>nh hiện</w:t>
      </w:r>
      <w:r w:rsidRPr="000447D7">
        <w:rPr>
          <w:rFonts w:ascii="Times New Roman" w:eastAsia="Times New Roman" w:hAnsi="Times New Roman" w:cs="Times New Roman"/>
          <w:sz w:val="28"/>
          <w:szCs w:val="28"/>
        </w:rPr>
        <w:t xml:space="preserve"> ra là vô tận, tác dụng mà Tự tá</w:t>
      </w:r>
      <w:r w:rsidR="00B16719" w:rsidRPr="000447D7">
        <w:rPr>
          <w:rFonts w:ascii="Times New Roman" w:eastAsia="Times New Roman" w:hAnsi="Times New Roman" w:cs="Times New Roman"/>
          <w:sz w:val="28"/>
          <w:szCs w:val="28"/>
        </w:rPr>
        <w:t>nh khởi lên là vô tận, làm sao có thể nói cho hết được?</w:t>
      </w:r>
    </w:p>
    <w:p w14:paraId="18982E27" w14:textId="52D9A562" w:rsidR="00B16719" w:rsidRPr="000447D7" w:rsidRDefault="00B16719" w:rsidP="000447D7">
      <w:pPr>
        <w:spacing w:after="160" w:line="288" w:lineRule="auto"/>
        <w:ind w:firstLine="540"/>
        <w:jc w:val="both"/>
        <w:rPr>
          <w:rFonts w:ascii="Times New Roman" w:eastAsia="Times New Roman" w:hAnsi="Times New Roman" w:cs="Times New Roman"/>
          <w:sz w:val="28"/>
          <w:szCs w:val="28"/>
        </w:rPr>
      </w:pPr>
      <w:r w:rsidRPr="000447D7">
        <w:rPr>
          <w:rFonts w:ascii="Times New Roman" w:eastAsia="Times New Roman" w:hAnsi="Times New Roman" w:cs="Times New Roman"/>
          <w:sz w:val="28"/>
          <w:szCs w:val="28"/>
        </w:rPr>
        <w:t xml:space="preserve">Cho nên Phật pháp nếu nói một cách đơn giản, thì quá dễ dàng, chỉ là </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i/>
          <w:iCs/>
          <w:sz w:val="28"/>
          <w:szCs w:val="28"/>
        </w:rPr>
        <w:t>Như thị</w:t>
      </w:r>
      <w:r w:rsidR="00812D4B" w:rsidRPr="000447D7">
        <w:rPr>
          <w:rFonts w:ascii="Times New Roman" w:eastAsia="Times New Roman" w:hAnsi="Times New Roman" w:cs="Times New Roman"/>
          <w:i/>
          <w:iCs/>
          <w:sz w:val="28"/>
          <w:szCs w:val="28"/>
        </w:rPr>
        <w:t>”</w:t>
      </w:r>
      <w:r w:rsidRPr="000447D7">
        <w:rPr>
          <w:rFonts w:ascii="Times New Roman" w:eastAsia="Times New Roman" w:hAnsi="Times New Roman" w:cs="Times New Roman"/>
          <w:sz w:val="28"/>
          <w:szCs w:val="28"/>
        </w:rPr>
        <w:t xml:space="preserve"> mà thôi, là nói xong rồi, hoàn toàn nói xong rồi. Còn nếu nói chi tiết, thì bốn mươi chín năm thuyết pháp cũng chỉ là nói được một giọt nước trong biển cả mà thôi.</w:t>
      </w:r>
    </w:p>
    <w:p w14:paraId="2E211B2A" w14:textId="4163935F" w:rsidR="008D5996" w:rsidRPr="000447D7" w:rsidRDefault="00D370E2" w:rsidP="000447D7">
      <w:pPr>
        <w:spacing w:after="160" w:line="288" w:lineRule="auto"/>
        <w:ind w:firstLine="540"/>
        <w:jc w:val="both"/>
        <w:rPr>
          <w:rFonts w:ascii="Times New Roman" w:hAnsi="Times New Roman" w:cs="Times New Roman"/>
          <w:sz w:val="28"/>
        </w:rPr>
      </w:pPr>
      <w:r w:rsidRPr="000447D7">
        <w:rPr>
          <w:rFonts w:ascii="Times New Roman" w:eastAsia="Times New Roman" w:hAnsi="Times New Roman" w:cs="Times New Roman"/>
          <w:sz w:val="28"/>
          <w:szCs w:val="28"/>
        </w:rPr>
        <w:t>Do đó, kiến tá</w:t>
      </w:r>
      <w:r w:rsidR="00B16719" w:rsidRPr="000447D7">
        <w:rPr>
          <w:rFonts w:ascii="Times New Roman" w:eastAsia="Times New Roman" w:hAnsi="Times New Roman" w:cs="Times New Roman"/>
          <w:sz w:val="28"/>
          <w:szCs w:val="28"/>
        </w:rPr>
        <w:t>nh tức là thấy được Như Lai, th</w:t>
      </w:r>
      <w:r w:rsidRPr="000447D7">
        <w:rPr>
          <w:rFonts w:ascii="Times New Roman" w:eastAsia="Times New Roman" w:hAnsi="Times New Roman" w:cs="Times New Roman"/>
          <w:sz w:val="28"/>
          <w:szCs w:val="28"/>
        </w:rPr>
        <w:t>ấy được Như Lai chính là kiến tá</w:t>
      </w:r>
      <w:r w:rsidR="00B16719" w:rsidRPr="000447D7">
        <w:rPr>
          <w:rFonts w:ascii="Times New Roman" w:eastAsia="Times New Roman" w:hAnsi="Times New Roman" w:cs="Times New Roman"/>
          <w:sz w:val="28"/>
          <w:szCs w:val="28"/>
        </w:rPr>
        <w:t>nh.</w:t>
      </w:r>
    </w:p>
    <w:sectPr w:rsidR="008D5996" w:rsidRPr="000447D7" w:rsidSect="000447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A220D" w14:textId="77777777" w:rsidR="000447D7" w:rsidRDefault="000447D7" w:rsidP="000447D7">
      <w:pPr>
        <w:spacing w:after="0" w:line="240" w:lineRule="auto"/>
      </w:pPr>
      <w:r>
        <w:separator/>
      </w:r>
    </w:p>
  </w:endnote>
  <w:endnote w:type="continuationSeparator" w:id="0">
    <w:p w14:paraId="36B27ED4" w14:textId="77777777" w:rsidR="000447D7" w:rsidRDefault="000447D7" w:rsidP="00044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3514" w14:textId="77777777" w:rsidR="000447D7" w:rsidRDefault="00044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8B0F5" w14:textId="04B8F361" w:rsidR="000447D7" w:rsidRPr="000447D7" w:rsidRDefault="000447D7" w:rsidP="000447D7">
    <w:pPr>
      <w:pStyle w:val="Footer"/>
      <w:tabs>
        <w:tab w:val="clear" w:pos="4513"/>
        <w:tab w:val="clear" w:pos="9026"/>
      </w:tabs>
      <w:jc w:val="center"/>
      <w:rPr>
        <w:rFonts w:ascii="Times New Roman" w:hAnsi="Times New Roman" w:cs="Times New Roman"/>
        <w:sz w:val="24"/>
      </w:rPr>
    </w:pPr>
    <w:r w:rsidRPr="000447D7">
      <w:rPr>
        <w:rFonts w:ascii="Times New Roman" w:hAnsi="Times New Roman" w:cs="Times New Roman"/>
        <w:sz w:val="24"/>
      </w:rPr>
      <w:fldChar w:fldCharType="begin"/>
    </w:r>
    <w:r w:rsidRPr="000447D7">
      <w:rPr>
        <w:rFonts w:ascii="Times New Roman" w:hAnsi="Times New Roman" w:cs="Times New Roman"/>
        <w:sz w:val="24"/>
      </w:rPr>
      <w:instrText xml:space="preserve"> PAGE  \* MERGEFORMAT </w:instrText>
    </w:r>
    <w:r w:rsidRPr="000447D7">
      <w:rPr>
        <w:rFonts w:ascii="Times New Roman" w:hAnsi="Times New Roman" w:cs="Times New Roman"/>
        <w:sz w:val="24"/>
      </w:rPr>
      <w:fldChar w:fldCharType="separate"/>
    </w:r>
    <w:r w:rsidRPr="000447D7">
      <w:rPr>
        <w:rFonts w:ascii="Times New Roman" w:hAnsi="Times New Roman" w:cs="Times New Roman"/>
        <w:noProof/>
        <w:sz w:val="24"/>
      </w:rPr>
      <w:t>1</w:t>
    </w:r>
    <w:r w:rsidRPr="000447D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0BCF" w14:textId="77777777" w:rsidR="000447D7" w:rsidRDefault="000447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0B7C5" w14:textId="77777777" w:rsidR="000447D7" w:rsidRDefault="000447D7" w:rsidP="000447D7">
      <w:pPr>
        <w:spacing w:after="0" w:line="240" w:lineRule="auto"/>
      </w:pPr>
      <w:r>
        <w:separator/>
      </w:r>
    </w:p>
  </w:footnote>
  <w:footnote w:type="continuationSeparator" w:id="0">
    <w:p w14:paraId="2A9B34C2" w14:textId="77777777" w:rsidR="000447D7" w:rsidRDefault="000447D7" w:rsidP="00044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2E596" w14:textId="77777777" w:rsidR="000447D7" w:rsidRDefault="000447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F653E" w14:textId="77777777" w:rsidR="000447D7" w:rsidRDefault="000447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C60F" w14:textId="77777777" w:rsidR="000447D7" w:rsidRDefault="000447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4462"/>
    <w:rsid w:val="0001055B"/>
    <w:rsid w:val="000352CE"/>
    <w:rsid w:val="000447D7"/>
    <w:rsid w:val="00184AA4"/>
    <w:rsid w:val="00466DDC"/>
    <w:rsid w:val="0079251A"/>
    <w:rsid w:val="00806B7D"/>
    <w:rsid w:val="00812D4B"/>
    <w:rsid w:val="00867CCD"/>
    <w:rsid w:val="008D5996"/>
    <w:rsid w:val="00942474"/>
    <w:rsid w:val="00B16719"/>
    <w:rsid w:val="00D370E2"/>
    <w:rsid w:val="00DB446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9C7C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167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1671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671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1671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67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47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47D7"/>
  </w:style>
  <w:style w:type="paragraph" w:styleId="Footer">
    <w:name w:val="footer"/>
    <w:basedOn w:val="Normal"/>
    <w:link w:val="FooterChar"/>
    <w:uiPriority w:val="99"/>
    <w:unhideWhenUsed/>
    <w:rsid w:val="000447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306840">
      <w:bodyDiv w:val="1"/>
      <w:marLeft w:val="0"/>
      <w:marRight w:val="0"/>
      <w:marTop w:val="0"/>
      <w:marBottom w:val="0"/>
      <w:divBdr>
        <w:top w:val="none" w:sz="0" w:space="0" w:color="auto"/>
        <w:left w:val="none" w:sz="0" w:space="0" w:color="auto"/>
        <w:bottom w:val="none" w:sz="0" w:space="0" w:color="auto"/>
        <w:right w:val="none" w:sz="0" w:space="0" w:color="auto"/>
      </w:divBdr>
      <w:divsChild>
        <w:div w:id="1422411908">
          <w:marLeft w:val="0"/>
          <w:marRight w:val="0"/>
          <w:marTop w:val="0"/>
          <w:marBottom w:val="0"/>
          <w:divBdr>
            <w:top w:val="none" w:sz="0" w:space="0" w:color="auto"/>
            <w:left w:val="none" w:sz="0" w:space="0" w:color="auto"/>
            <w:bottom w:val="none" w:sz="0" w:space="0" w:color="auto"/>
            <w:right w:val="none" w:sz="0" w:space="0" w:color="auto"/>
          </w:divBdr>
          <w:divsChild>
            <w:div w:id="1417358121">
              <w:marLeft w:val="0"/>
              <w:marRight w:val="0"/>
              <w:marTop w:val="0"/>
              <w:marBottom w:val="0"/>
              <w:divBdr>
                <w:top w:val="none" w:sz="0" w:space="0" w:color="auto"/>
                <w:left w:val="none" w:sz="0" w:space="0" w:color="auto"/>
                <w:bottom w:val="none" w:sz="0" w:space="0" w:color="auto"/>
                <w:right w:val="none" w:sz="0" w:space="0" w:color="auto"/>
              </w:divBdr>
              <w:divsChild>
                <w:div w:id="1789548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2026-03-11T06:51:00Z</dcterms:created>
  <dcterms:modified xsi:type="dcterms:W3CDTF">2026-10-23T03:21:00Z</dcterms:modified>
</cp:coreProperties>
</file>